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4AA" w:rsidRPr="00AB64AA" w:rsidRDefault="00AB64AA" w:rsidP="00AB64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4A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Тема: Первая Всероссийская </w:t>
      </w:r>
      <w:proofErr w:type="spellStart"/>
      <w:r w:rsidRPr="00AB64A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онлайн</w:t>
      </w:r>
      <w:proofErr w:type="spellEnd"/>
      <w:r w:rsidRPr="00AB64A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 xml:space="preserve"> олимпиада по математике для учащихся 1-4 классов</w:t>
      </w:r>
      <w:r w:rsidRPr="00AB64A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00"/>
      </w:tblGrid>
      <w:tr w:rsidR="00AB64AA" w:rsidRPr="00AB64AA" w:rsidTr="00AB64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Приглашаем принять участие в Первой Всероссийской ОНЛАЙН олимпиаде по математике МАТОЛИМП</w:t>
            </w:r>
            <w:proofErr w:type="gramStart"/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 для обучающихся 1-4 классов общеобразовательных учреждений Российской Федерации и зарубежных стран. Страница олимпиады: </w:t>
            </w:r>
            <w:hyperlink r:id="rId5" w:tgtFrame="_blank" w:history="1">
              <w:r w:rsidRPr="00AB64AA">
                <w:rPr>
                  <w:rFonts w:ascii="Times New Roman" w:eastAsia="Times New Roman" w:hAnsi="Times New Roman" w:cs="Times New Roman"/>
                  <w:color w:val="0077CC"/>
                  <w:sz w:val="24"/>
                  <w:szCs w:val="24"/>
                  <w:u w:val="single"/>
                  <w:lang w:eastAsia="ru-RU"/>
                </w:rPr>
                <w:t>http://www.matholymp.info/</w:t>
              </w:r>
            </w:hyperlink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77CC"/>
                <w:sz w:val="24"/>
                <w:szCs w:val="24"/>
                <w:lang w:eastAsia="ru-RU"/>
              </w:rPr>
              <w:drawing>
                <wp:inline distT="0" distB="0" distL="0" distR="0">
                  <wp:extent cx="4743450" cy="714375"/>
                  <wp:effectExtent l="19050" t="0" r="0" b="0"/>
                  <wp:docPr id="1" name="Рисунок 1" descr="https://proxy.imgsmail.ru/?h=nmtB96frsnvOdUCIyIMHdQ&amp;e=1428728320&amp;url171=NjY5MTYuc2VsY2RuLmNvbS9pbWFnZXMvMTY1NTk4MS80ODg5LnBuZw~~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oxy.imgsmail.ru/?h=nmtB96frsnvOdUCIyIMHdQ&amp;e=1428728320&amp;url171=NjY5MTYuc2VsY2RuLmNvbS9pbWFnZXMvMTY1NTk4MS80ODg5LnBuZw~~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регистрируетесь, оплачиваете регистрационный взнос и отвечаете на вопросы олимпиады в указанные сроки. Задания олимпиады составлены в соответствии с общеобразовательной программой по математике. Они даны в понятной детям тестовой форме, при этом не требуют углубленного знания школьной программы. Страница олимпиады: </w:t>
            </w:r>
            <w:hyperlink r:id="rId7" w:tgtFrame="_blank" w:history="1">
              <w:r w:rsidRPr="00AB64AA">
                <w:rPr>
                  <w:rFonts w:ascii="Times New Roman" w:eastAsia="Times New Roman" w:hAnsi="Times New Roman" w:cs="Times New Roman"/>
                  <w:color w:val="0077CC"/>
                  <w:sz w:val="24"/>
                  <w:szCs w:val="24"/>
                  <w:u w:val="single"/>
                  <w:lang w:eastAsia="ru-RU"/>
                </w:rPr>
                <w:t>http://www.matholymp.info/</w:t>
              </w:r>
            </w:hyperlink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проведения:</w:t>
            </w:r>
          </w:p>
          <w:p w:rsidR="00AB64AA" w:rsidRPr="00AB64AA" w:rsidRDefault="00AB64AA" w:rsidP="00AB64A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участников: со 2 марта по 10 мая 2015 года включительно.</w:t>
            </w:r>
          </w:p>
          <w:p w:rsidR="00AB64AA" w:rsidRPr="00AB64AA" w:rsidRDefault="00AB64AA" w:rsidP="00AB64A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Отправка заданий: с 9 марта по 11 мая 2015 года. Отправка заданий олимпиады с указанием сроков выполнения, правил оформления и отправки ответов проводится каждый понедельник, следующий после даты подачи заявки на участие. На проведение олимпиады и внесение ответов учеников отводится 7 дней.</w:t>
            </w:r>
          </w:p>
          <w:p w:rsidR="00AB64AA" w:rsidRPr="00AB64AA" w:rsidRDefault="00AB64AA" w:rsidP="00AB64A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Награждение участников: с 16 марта по 24 мая 2015 года.</w:t>
            </w:r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итогов:</w:t>
            </w:r>
          </w:p>
          <w:p w:rsidR="00AB64AA" w:rsidRPr="00AB64AA" w:rsidRDefault="00AB64AA" w:rsidP="00AB64A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Победители и участники награждаются дипломами и сертификатами бесплатно после подведения итогов. Наградные материалы, подтверждающие участие в олимпиаде, высылаются на фирменном бланке с печатью и подписью руководителя, в электронном виде после подведения итогов.</w:t>
            </w:r>
          </w:p>
          <w:p w:rsidR="00AB64AA" w:rsidRPr="00AB64AA" w:rsidRDefault="00AB64AA" w:rsidP="00AB64A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получают сертификаты о подготовке участника или участников, а также дипломы педагога, подготовившего победителей или лауреатов олимпиады.</w:t>
            </w:r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Страница олимпиады: </w:t>
            </w:r>
            <w:hyperlink r:id="rId8" w:tgtFrame="_blank" w:history="1">
              <w:r w:rsidRPr="00AB64AA">
                <w:rPr>
                  <w:rFonts w:ascii="Times New Roman" w:eastAsia="Times New Roman" w:hAnsi="Times New Roman" w:cs="Times New Roman"/>
                  <w:color w:val="0077CC"/>
                  <w:sz w:val="24"/>
                  <w:szCs w:val="24"/>
                  <w:u w:val="single"/>
                  <w:lang w:eastAsia="ru-RU"/>
                </w:rPr>
                <w:t>http://www.matholymp.info/</w:t>
              </w:r>
            </w:hyperlink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B6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E-mail</w:t>
            </w:r>
            <w:proofErr w:type="spellEnd"/>
            <w:r w:rsidRPr="00AB64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обратной связи:</w:t>
            </w: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9" w:tgtFrame="_blank" w:history="1">
              <w:r w:rsidRPr="00AB64AA">
                <w:rPr>
                  <w:rFonts w:ascii="Times New Roman" w:eastAsia="Times New Roman" w:hAnsi="Times New Roman" w:cs="Times New Roman"/>
                  <w:color w:val="0077CC"/>
                  <w:sz w:val="24"/>
                  <w:szCs w:val="24"/>
                  <w:u w:val="single"/>
                  <w:lang w:eastAsia="ru-RU"/>
                </w:rPr>
                <w:t>contact@matholymp.info</w:t>
              </w:r>
            </w:hyperlink>
          </w:p>
          <w:p w:rsidR="00AB64AA" w:rsidRPr="00AB64AA" w:rsidRDefault="00AB64AA" w:rsidP="00AB64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© </w:t>
            </w:r>
            <w:proofErr w:type="spellStart"/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Copyright</w:t>
            </w:r>
            <w:proofErr w:type="spellEnd"/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2014-2015, МАТОЛИМП</w:t>
            </w:r>
            <w:proofErr w:type="gramStart"/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AB6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</w:t>
            </w:r>
          </w:p>
        </w:tc>
      </w:tr>
    </w:tbl>
    <w:p w:rsidR="00586096" w:rsidRDefault="00AB64AA"/>
    <w:sectPr w:rsidR="00586096" w:rsidSect="005A1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FF7"/>
    <w:multiLevelType w:val="multilevel"/>
    <w:tmpl w:val="26AE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F8035B"/>
    <w:multiLevelType w:val="multilevel"/>
    <w:tmpl w:val="7B30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4AA"/>
    <w:rsid w:val="005A173B"/>
    <w:rsid w:val="00AB64AA"/>
    <w:rsid w:val="00E25490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6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64AA"/>
  </w:style>
  <w:style w:type="character" w:styleId="a4">
    <w:name w:val="Hyperlink"/>
    <w:basedOn w:val="a0"/>
    <w:uiPriority w:val="99"/>
    <w:semiHidden/>
    <w:unhideWhenUsed/>
    <w:rsid w:val="00AB64A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B6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4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9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ermakovyandexru.pechkin-sender.ru/clicks.php?q=6f1d64a0fbb320ac1cf30910e90f113b&amp;e=d078697a4e0769f7e261969dd92b08d4&amp;u=1230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ermakovyandexru.pechkin-sender.ru/clicks.php?q=6f1d64a0fbb320ac1cf30910e90f113b&amp;e=d078697a4e0769f7e261969dd92b08d4&amp;u=123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maermakovyandexru.pechkin-sender.ru/clicks.php?q=6f1d64a0fbb320ac1cf30910e90f113b&amp;e=d078697a4e0769f7e261969dd92b08d4&amp;u=12301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ermakovyandexru.pechkin-sender.ru/clicks.php?q=5ca7e5f453625f65a77618a52282217a&amp;e=d078697a4e0769f7e261969dd92b08d4&amp;u=123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1975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2015-04-08T04:55:00Z</dcterms:created>
  <dcterms:modified xsi:type="dcterms:W3CDTF">2015-04-08T04:55:00Z</dcterms:modified>
</cp:coreProperties>
</file>